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38C" w:rsidRPr="0018438C" w:rsidRDefault="0018438C" w:rsidP="0018438C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8438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4F57A6E" wp14:editId="2866966B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38C" w:rsidRPr="0018438C" w:rsidRDefault="0018438C" w:rsidP="0018438C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18438C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18438C" w:rsidRPr="0018438C" w:rsidRDefault="0018438C" w:rsidP="0018438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18438C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18438C" w:rsidRPr="0018438C" w:rsidRDefault="0018438C" w:rsidP="0018438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18438C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18438C" w:rsidRPr="0018438C" w:rsidRDefault="0018438C" w:rsidP="0018438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8438C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8438C">
        <w:rPr>
          <w:rFonts w:ascii="Times New Roman" w:eastAsia="Calibri" w:hAnsi="Times New Roman" w:cs="Times New Roman"/>
          <w:sz w:val="32"/>
          <w:szCs w:val="32"/>
        </w:rPr>
        <w:t>a KÉPVISELŐ-TESTÜLET 2018. november 27-ei rendes ülésére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2E3567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10.</w:t>
      </w:r>
      <w:r w:rsidR="0018438C" w:rsidRPr="0018438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2E3567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E3567" w:rsidRPr="002E3567">
        <w:rPr>
          <w:rFonts w:ascii="Times New Roman" w:eastAsia="Calibri" w:hAnsi="Times New Roman" w:cs="Times New Roman"/>
          <w:sz w:val="24"/>
          <w:szCs w:val="24"/>
        </w:rPr>
        <w:t xml:space="preserve">Beszámoló </w:t>
      </w:r>
      <w:r w:rsidR="002E3567">
        <w:rPr>
          <w:rFonts w:ascii="Times New Roman" w:eastAsia="Calibri" w:hAnsi="Times New Roman" w:cs="Times New Roman"/>
          <w:sz w:val="24"/>
          <w:szCs w:val="24"/>
        </w:rPr>
        <w:t>az Önkormányzat és intézményei</w:t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 III. negyedév</w:t>
      </w:r>
      <w:r w:rsidR="002E3567">
        <w:rPr>
          <w:rFonts w:ascii="Times New Roman" w:eastAsia="Calibri" w:hAnsi="Times New Roman" w:cs="Times New Roman"/>
          <w:sz w:val="24"/>
          <w:szCs w:val="24"/>
        </w:rPr>
        <w:t>es gazdálkodásáról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sz w:val="24"/>
          <w:szCs w:val="24"/>
        </w:rPr>
        <w:t>pénzügyi csoportvezető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Gádoros Nagyközség Önkormányzat Képviselő-testülete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Pénzügyi és Gazdasági Bizottsága</w:t>
      </w:r>
    </w:p>
    <w:p w:rsidR="0018438C" w:rsidRPr="0018438C" w:rsidRDefault="0018438C" w:rsidP="0018438C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18438C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8438C">
            <w:rPr>
              <w:rFonts w:ascii="Segoe UI Symbol" w:eastAsia="Calibri" w:hAnsi="Segoe UI Symbol" w:cs="Segoe UI Symbol"/>
              <w:sz w:val="24"/>
              <w:szCs w:val="24"/>
            </w:rPr>
            <w:t>☒</w:t>
          </w:r>
        </w:sdtContent>
      </w:sdt>
    </w:p>
    <w:p w:rsidR="0018438C" w:rsidRPr="0018438C" w:rsidRDefault="0018438C" w:rsidP="0018438C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18438C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18438C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Igen 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8438C">
            <w:rPr>
              <w:rFonts w:ascii="Segoe UI Symbol" w:eastAsia="Calibri" w:hAnsi="Segoe UI Symbol" w:cs="Segoe UI Symbol"/>
              <w:sz w:val="24"/>
              <w:szCs w:val="24"/>
            </w:rPr>
            <w:t>☒</w:t>
          </w:r>
        </w:sdtContent>
      </w:sdt>
    </w:p>
    <w:p w:rsidR="0018438C" w:rsidRPr="0018438C" w:rsidRDefault="0018438C" w:rsidP="0018438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18438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8438C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8438C">
            <w:rPr>
              <w:rFonts w:ascii="Segoe UI Symbol" w:eastAsia="Calibri" w:hAnsi="Segoe UI Symbol" w:cs="Segoe UI Symbol"/>
              <w:sz w:val="24"/>
              <w:szCs w:val="24"/>
            </w:rPr>
            <w:t>☒</w:t>
          </w:r>
        </w:sdtContent>
      </w:sdt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18438C" w:rsidRPr="0018438C" w:rsidRDefault="0018438C" w:rsidP="001843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38C">
        <w:rPr>
          <w:rFonts w:ascii="Times New Roman" w:eastAsia="Calibri" w:hAnsi="Times New Roman" w:cs="Times New Roman"/>
          <w:b/>
          <w:sz w:val="24"/>
          <w:szCs w:val="24"/>
        </w:rPr>
        <w:t>Az előterjesztés zárt ülésen tárgyalható.</w:t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38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18438C" w:rsidRPr="0018438C" w:rsidRDefault="0018438C" w:rsidP="0018438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Pr="0018438C" w:rsidRDefault="0018438C" w:rsidP="001843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38C" w:rsidRDefault="0018438C">
      <w:pPr>
        <w:rPr>
          <w:rFonts w:ascii="Times New Roman" w:hAnsi="Times New Roman" w:cs="Times New Roman"/>
          <w:b/>
          <w:sz w:val="36"/>
          <w:szCs w:val="36"/>
        </w:rPr>
      </w:pPr>
    </w:p>
    <w:p w:rsidR="0084531F" w:rsidRPr="00587FB9" w:rsidRDefault="00A013FF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94BF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7132D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A94BF9" w:rsidP="009E4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</w:t>
      </w:r>
      <w:r w:rsidR="000C5870">
        <w:rPr>
          <w:rFonts w:ascii="Times New Roman" w:hAnsi="Times New Roman" w:cs="Times New Roman"/>
          <w:b/>
          <w:sz w:val="28"/>
          <w:szCs w:val="28"/>
        </w:rPr>
        <w:t xml:space="preserve">viselő-testület 2018. </w:t>
      </w:r>
      <w:proofErr w:type="gramStart"/>
      <w:r w:rsidR="000C5870">
        <w:rPr>
          <w:rFonts w:ascii="Times New Roman" w:hAnsi="Times New Roman" w:cs="Times New Roman"/>
          <w:b/>
          <w:sz w:val="28"/>
          <w:szCs w:val="28"/>
        </w:rPr>
        <w:t>november  27</w:t>
      </w:r>
      <w:proofErr w:type="gramEnd"/>
      <w:r w:rsidR="0035637B">
        <w:rPr>
          <w:rFonts w:ascii="Times New Roman" w:hAnsi="Times New Roman" w:cs="Times New Roman"/>
          <w:b/>
          <w:sz w:val="28"/>
          <w:szCs w:val="28"/>
        </w:rPr>
        <w:t>-é</w:t>
      </w:r>
      <w:r w:rsidR="000C5870">
        <w:rPr>
          <w:rFonts w:ascii="Times New Roman" w:hAnsi="Times New Roman" w:cs="Times New Roman"/>
          <w:b/>
          <w:sz w:val="28"/>
          <w:szCs w:val="28"/>
        </w:rPr>
        <w:t>n 14 órától tartandó rendes</w:t>
      </w:r>
      <w:r>
        <w:rPr>
          <w:rFonts w:ascii="Times New Roman" w:hAnsi="Times New Roman" w:cs="Times New Roman"/>
          <w:b/>
          <w:sz w:val="28"/>
          <w:szCs w:val="28"/>
        </w:rPr>
        <w:t xml:space="preserve"> ülésére a költségvetés 2018</w:t>
      </w:r>
      <w:r w:rsidR="000C5870">
        <w:rPr>
          <w:rFonts w:ascii="Times New Roman" w:hAnsi="Times New Roman" w:cs="Times New Roman"/>
          <w:b/>
          <w:sz w:val="28"/>
          <w:szCs w:val="28"/>
        </w:rPr>
        <w:t>. III. negyedévi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 xml:space="preserve">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870" w:rsidRDefault="000C587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2014. évi XXXXIX. törvény 64. § (1) bekezdés hatályon kívül helyezte az államháztartásról szóló 2011. CXCV. törvény (ÁHT) 87. § (1) bekezdését, aminek értelmében a polgármester a helyi önkormányzat gazdálkodásának III. negyedévi helyzetéről tájékoztatni köteles a képviselő testületet. </w:t>
      </w:r>
      <w:r w:rsidR="003829D3">
        <w:rPr>
          <w:rFonts w:ascii="Times New Roman" w:hAnsi="Times New Roman" w:cs="Times New Roman"/>
          <w:sz w:val="24"/>
          <w:szCs w:val="24"/>
        </w:rPr>
        <w:t xml:space="preserve">Ennek ellenére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 képviselő – testület munkatervének megfelelően elkészítettük a beszámolót.</w:t>
      </w:r>
    </w:p>
    <w:p w:rsidR="00F9121D" w:rsidRDefault="009E4F36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tájékoztatás tartalmazza a helyi önkormányzat költségvetési rendeletében megjelenő előirányzatok és költségvetési egyenleg alakulását.</w:t>
      </w:r>
    </w:p>
    <w:p w:rsidR="00A94BF9" w:rsidRPr="002B3587" w:rsidRDefault="00A94BF9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p w:rsidR="00A94BF9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intézményi működési bevétel soron kerüln</w:t>
      </w:r>
      <w:r w:rsidR="00F9121D">
        <w:rPr>
          <w:rFonts w:ascii="Times New Roman" w:hAnsi="Times New Roman" w:cs="Times New Roman"/>
          <w:sz w:val="24"/>
          <w:szCs w:val="24"/>
        </w:rPr>
        <w:t xml:space="preserve">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 w:rsidR="00F9121D"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1598"/>
        <w:gridCol w:w="2308"/>
        <w:gridCol w:w="2551"/>
      </w:tblGrid>
      <w:tr w:rsidR="000B3D9D" w:rsidRPr="000B3D9D" w:rsidTr="000B3D9D">
        <w:trPr>
          <w:trHeight w:val="360"/>
        </w:trPr>
        <w:tc>
          <w:tcPr>
            <w:tcW w:w="906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Nyugta</w:t>
            </w:r>
          </w:p>
        </w:tc>
      </w:tr>
      <w:tr w:rsidR="000B3D9D" w:rsidRPr="000B3D9D" w:rsidTr="000B3D9D">
        <w:trPr>
          <w:trHeight w:val="36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2018.01.01-2018.09.30.</w:t>
            </w:r>
          </w:p>
        </w:tc>
      </w:tr>
      <w:tr w:rsidR="000B3D9D" w:rsidRPr="000B3D9D" w:rsidTr="000B3D9D">
        <w:trPr>
          <w:trHeight w:val="315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Burgonya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1263,299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50,27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73 590 Ft</w:t>
            </w:r>
          </w:p>
        </w:tc>
      </w:tr>
      <w:tr w:rsidR="000B3D9D" w:rsidRPr="000B3D9D" w:rsidTr="000B3D9D">
        <w:trPr>
          <w:trHeight w:val="33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Káposzta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42,6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99,3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4 230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Karfiol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137,6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137,43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18 910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Cirokmag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2,685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3851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10 340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446,69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408,89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182 650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Szárazbab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249,95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437,61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109 380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Törtpaprika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61,25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153 125 Ft</w:t>
            </w:r>
          </w:p>
        </w:tc>
      </w:tr>
      <w:tr w:rsidR="000B3D9D" w:rsidRPr="000B3D9D" w:rsidTr="000B3D9D">
        <w:trPr>
          <w:trHeight w:val="33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Cirokseprű (db)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688,461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64 400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Vöröshagyma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154,8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148,77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23 030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Lilakáposzta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19,8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3 960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Zöldbab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4 500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Eperpalánta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2233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44 660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Uborka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414,2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138,32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57 295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Paradicsom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690,37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130,29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89 950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Paprika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536,62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139,59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74 905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Újhagyma (csokor)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3 300 Ft</w:t>
            </w:r>
          </w:p>
        </w:tc>
      </w:tr>
      <w:tr w:rsidR="000B3D9D" w:rsidRPr="000B3D9D" w:rsidTr="000B3D9D">
        <w:trPr>
          <w:trHeight w:val="6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lastRenderedPageBreak/>
              <w:t>Csemege kukorica db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117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53,84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6 300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Erős paprika(db)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2 640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Erős paprika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16,3833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252,39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4 135 Ft</w:t>
            </w:r>
          </w:p>
        </w:tc>
      </w:tr>
      <w:tr w:rsidR="000B3D9D" w:rsidRPr="000B3D9D" w:rsidTr="000B3D9D">
        <w:trPr>
          <w:trHeight w:val="6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Pritamin</w:t>
            </w:r>
            <w:proofErr w:type="spellEnd"/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paprika (db)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1 500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Pritamin</w:t>
            </w:r>
            <w:proofErr w:type="spellEnd"/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paprika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44,3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269,75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11 950 Ft</w:t>
            </w:r>
          </w:p>
        </w:tc>
      </w:tr>
      <w:tr w:rsidR="000B3D9D" w:rsidRPr="000B3D9D" w:rsidTr="000B3D9D">
        <w:trPr>
          <w:trHeight w:val="6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Kaliforniai paprika (db)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380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Padlizsán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27,98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166,37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4 655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Cukkini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56,17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150,44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8 450 Ft</w:t>
            </w:r>
          </w:p>
        </w:tc>
      </w:tr>
      <w:tr w:rsidR="000B3D9D" w:rsidRPr="000B3D9D" w:rsidTr="000B3D9D">
        <w:trPr>
          <w:trHeight w:val="405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Szamóca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279,3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551,38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154 000 Ft</w:t>
            </w:r>
          </w:p>
        </w:tc>
      </w:tr>
      <w:tr w:rsidR="000B3D9D" w:rsidRPr="000B3D9D" w:rsidTr="000B3D9D">
        <w:trPr>
          <w:trHeight w:val="30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Zöldborsó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13,2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609,09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8 040 Ft</w:t>
            </w:r>
          </w:p>
        </w:tc>
      </w:tr>
      <w:tr w:rsidR="000B3D9D" w:rsidRPr="000B3D9D" w:rsidTr="000B3D9D">
        <w:trPr>
          <w:trHeight w:val="33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1 120 275 Ft</w:t>
            </w:r>
          </w:p>
        </w:tc>
      </w:tr>
    </w:tbl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4"/>
        <w:gridCol w:w="1868"/>
        <w:gridCol w:w="1559"/>
        <w:gridCol w:w="2551"/>
      </w:tblGrid>
      <w:tr w:rsidR="000B3D9D" w:rsidRPr="000B3D9D" w:rsidTr="000B3D9D">
        <w:trPr>
          <w:trHeight w:val="360"/>
        </w:trPr>
        <w:tc>
          <w:tcPr>
            <w:tcW w:w="906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Szállító</w:t>
            </w:r>
          </w:p>
        </w:tc>
      </w:tr>
      <w:tr w:rsidR="000B3D9D" w:rsidRPr="000B3D9D" w:rsidTr="000B3D9D">
        <w:trPr>
          <w:trHeight w:val="36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2018.01.01-2018.09.30.</w:t>
            </w:r>
          </w:p>
        </w:tc>
      </w:tr>
      <w:tr w:rsidR="000B3D9D" w:rsidRPr="000B3D9D" w:rsidTr="000B3D9D">
        <w:trPr>
          <w:trHeight w:val="315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Betonoszlop (db)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1003,22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31 100 Ft</w:t>
            </w:r>
          </w:p>
        </w:tc>
      </w:tr>
      <w:tr w:rsidR="000B3D9D" w:rsidRPr="000B3D9D" w:rsidTr="000B3D9D">
        <w:trPr>
          <w:trHeight w:val="33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Őrölt paprika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2 502,00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12 510 Ft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947,75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46 440 Ft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Kender vetőmag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657,69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246 635 Ft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Cirokseprű (db)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973,13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77 850 Ft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Szárazbab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298,44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7 461 Ft</w:t>
            </w:r>
          </w:p>
        </w:tc>
      </w:tr>
      <w:tr w:rsidR="000B3D9D" w:rsidRPr="000B3D9D" w:rsidTr="000B3D9D">
        <w:trPr>
          <w:trHeight w:val="30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Újhagyma (Csokor)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49,57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347 Ft</w:t>
            </w:r>
          </w:p>
        </w:tc>
      </w:tr>
      <w:tr w:rsidR="000B3D9D" w:rsidRPr="000B3D9D" w:rsidTr="000B3D9D">
        <w:trPr>
          <w:trHeight w:val="330"/>
        </w:trPr>
        <w:tc>
          <w:tcPr>
            <w:tcW w:w="30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422 343 Ft</w:t>
            </w:r>
          </w:p>
        </w:tc>
      </w:tr>
    </w:tbl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1676"/>
        <w:gridCol w:w="1625"/>
        <w:gridCol w:w="1364"/>
        <w:gridCol w:w="2551"/>
      </w:tblGrid>
      <w:tr w:rsidR="000B3D9D" w:rsidRPr="000B3D9D" w:rsidTr="000B3D9D">
        <w:trPr>
          <w:trHeight w:val="360"/>
        </w:trPr>
        <w:tc>
          <w:tcPr>
            <w:tcW w:w="906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Élő Állat (5%)</w:t>
            </w:r>
          </w:p>
        </w:tc>
      </w:tr>
      <w:tr w:rsidR="000B3D9D" w:rsidRPr="000B3D9D" w:rsidTr="000B3D9D">
        <w:trPr>
          <w:trHeight w:val="360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2018.01.01-2018.09.30.</w:t>
            </w:r>
          </w:p>
        </w:tc>
      </w:tr>
      <w:tr w:rsidR="000B3D9D" w:rsidRPr="000B3D9D" w:rsidTr="000B3D9D">
        <w:trPr>
          <w:trHeight w:val="315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Darabszám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D9D" w:rsidRPr="000B3D9D" w:rsidRDefault="000B3D9D" w:rsidP="000B3D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0B3D9D" w:rsidRPr="000B3D9D" w:rsidTr="000B3D9D">
        <w:trPr>
          <w:trHeight w:val="452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Élősertés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59 db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4 397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434,29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1 909 562 Ft</w:t>
            </w:r>
          </w:p>
        </w:tc>
      </w:tr>
      <w:tr w:rsidR="000B3D9D" w:rsidRPr="000B3D9D" w:rsidTr="000B3D9D">
        <w:trPr>
          <w:trHeight w:val="442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B3D9D" w:rsidRPr="000B3D9D" w:rsidRDefault="000B3D9D" w:rsidP="000B3D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0B3D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1 909 562 Ft</w:t>
            </w:r>
          </w:p>
        </w:tc>
      </w:tr>
    </w:tbl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A94BF9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0B3D9D" w:rsidRDefault="000B3D9D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1A4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:rsidR="0035637B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A94BF9">
        <w:tc>
          <w:tcPr>
            <w:tcW w:w="9072" w:type="dxa"/>
            <w:gridSpan w:val="4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F9121D" w:rsidRDefault="00A9630B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287.329.294</w:t>
            </w:r>
          </w:p>
        </w:tc>
        <w:tc>
          <w:tcPr>
            <w:tcW w:w="2273" w:type="dxa"/>
            <w:vAlign w:val="center"/>
          </w:tcPr>
          <w:p w:rsidR="006F0146" w:rsidRPr="00F9121D" w:rsidRDefault="00A9630B" w:rsidP="004D0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325.179.450</w:t>
            </w:r>
          </w:p>
        </w:tc>
        <w:tc>
          <w:tcPr>
            <w:tcW w:w="2268" w:type="dxa"/>
            <w:vAlign w:val="center"/>
          </w:tcPr>
          <w:p w:rsidR="006F0146" w:rsidRPr="00F9121D" w:rsidRDefault="00A9630B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292.809.491</w:t>
            </w:r>
          </w:p>
        </w:tc>
        <w:tc>
          <w:tcPr>
            <w:tcW w:w="2263" w:type="dxa"/>
            <w:vAlign w:val="center"/>
          </w:tcPr>
          <w:p w:rsidR="006F0146" w:rsidRPr="00F9121D" w:rsidRDefault="00A9630B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90,05</w:t>
            </w:r>
          </w:p>
        </w:tc>
      </w:tr>
    </w:tbl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Itt kerültek elszámolásra az első félévig utalt TB támogatások, földalapú támogatás, és a START munkaprogramra biztosított támogatás, melyből majd a bérek, járulékok és a programok költségei kerülnek kifizetésre. </w:t>
      </w:r>
    </w:p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12"/>
        <w:gridCol w:w="1672"/>
        <w:gridCol w:w="1544"/>
        <w:gridCol w:w="1532"/>
        <w:gridCol w:w="1612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127.084.628</w:t>
            </w:r>
          </w:p>
        </w:tc>
        <w:tc>
          <w:tcPr>
            <w:tcW w:w="1559" w:type="dxa"/>
            <w:vAlign w:val="center"/>
          </w:tcPr>
          <w:p w:rsidR="006F0146" w:rsidRDefault="008D5734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127.084.628</w:t>
            </w:r>
          </w:p>
        </w:tc>
        <w:tc>
          <w:tcPr>
            <w:tcW w:w="1559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96.758.531</w:t>
            </w:r>
          </w:p>
        </w:tc>
        <w:tc>
          <w:tcPr>
            <w:tcW w:w="1667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76,14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52.178.934</w:t>
            </w:r>
          </w:p>
        </w:tc>
        <w:tc>
          <w:tcPr>
            <w:tcW w:w="1559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52.178.934</w:t>
            </w:r>
          </w:p>
        </w:tc>
        <w:tc>
          <w:tcPr>
            <w:tcW w:w="1559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39.063.337</w:t>
            </w:r>
          </w:p>
        </w:tc>
        <w:tc>
          <w:tcPr>
            <w:tcW w:w="1667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74,86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79.484.852</w:t>
            </w:r>
          </w:p>
        </w:tc>
        <w:tc>
          <w:tcPr>
            <w:tcW w:w="1559" w:type="dxa"/>
            <w:vAlign w:val="center"/>
          </w:tcPr>
          <w:p w:rsidR="006F0146" w:rsidRDefault="008D5734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79.484.852</w:t>
            </w:r>
          </w:p>
        </w:tc>
        <w:tc>
          <w:tcPr>
            <w:tcW w:w="1559" w:type="dxa"/>
            <w:vAlign w:val="center"/>
          </w:tcPr>
          <w:p w:rsidR="006F0146" w:rsidRDefault="008D5734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69.274.232</w:t>
            </w:r>
          </w:p>
        </w:tc>
        <w:tc>
          <w:tcPr>
            <w:tcW w:w="1667" w:type="dxa"/>
            <w:vAlign w:val="center"/>
          </w:tcPr>
          <w:p w:rsidR="006F0146" w:rsidRDefault="008D5734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87,15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4.583.480</w:t>
            </w:r>
          </w:p>
        </w:tc>
        <w:tc>
          <w:tcPr>
            <w:tcW w:w="1559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4.583.480</w:t>
            </w:r>
          </w:p>
        </w:tc>
        <w:tc>
          <w:tcPr>
            <w:tcW w:w="1559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3.899.028</w:t>
            </w:r>
          </w:p>
        </w:tc>
        <w:tc>
          <w:tcPr>
            <w:tcW w:w="1667" w:type="dxa"/>
            <w:vAlign w:val="center"/>
          </w:tcPr>
          <w:p w:rsidR="006F0146" w:rsidRDefault="008D573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85,07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2A70CA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3.602.686</w:t>
            </w:r>
          </w:p>
        </w:tc>
        <w:tc>
          <w:tcPr>
            <w:tcW w:w="1667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6F0146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F0146" w:rsidRPr="00DC7A6E" w:rsidRDefault="006F0146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F0146" w:rsidRPr="00DC7A6E" w:rsidRDefault="006F0146" w:rsidP="000B3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6F0146" w:rsidRPr="00DC7A6E" w:rsidRDefault="006F0146" w:rsidP="000B3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263A83" w:rsidRDefault="00263A8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263A83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2017. évi szociális tüzelőanyag vásárlás </w:t>
      </w:r>
      <w:proofErr w:type="spellStart"/>
      <w:r>
        <w:rPr>
          <w:rFonts w:ascii="Times New Roman" w:hAnsi="Times New Roman" w:cs="Times New Roman"/>
          <w:sz w:val="24"/>
          <w:szCs w:val="24"/>
        </w:rPr>
        <w:t>kieg</w:t>
      </w:r>
      <w:proofErr w:type="spellEnd"/>
      <w:r>
        <w:rPr>
          <w:rFonts w:ascii="Times New Roman" w:hAnsi="Times New Roman" w:cs="Times New Roman"/>
          <w:sz w:val="24"/>
          <w:szCs w:val="24"/>
        </w:rPr>
        <w:t>. tám.          692.150</w:t>
      </w:r>
      <w:r w:rsidR="00044DFA"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Bérkompenzáció                                      </w:t>
      </w:r>
      <w:r w:rsidR="002A70CA">
        <w:rPr>
          <w:rFonts w:ascii="Times New Roman" w:hAnsi="Times New Roman" w:cs="Times New Roman"/>
          <w:sz w:val="24"/>
          <w:szCs w:val="24"/>
        </w:rPr>
        <w:t xml:space="preserve">                       1.414.016</w:t>
      </w:r>
      <w:r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P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r w:rsidR="00263A83">
        <w:rPr>
          <w:rFonts w:ascii="Times New Roman" w:hAnsi="Times New Roman" w:cs="Times New Roman"/>
          <w:sz w:val="24"/>
          <w:szCs w:val="24"/>
        </w:rPr>
        <w:t>támogatása             1.496.520</w:t>
      </w:r>
      <w:r>
        <w:rPr>
          <w:rFonts w:ascii="Times New Roman" w:hAnsi="Times New Roman" w:cs="Times New Roman"/>
          <w:sz w:val="24"/>
          <w:szCs w:val="24"/>
        </w:rPr>
        <w:t xml:space="preserve"> forint      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475E7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DC7A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1.sz. melléklet tartalmazza.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bevételek szakfeladaton</w:t>
      </w:r>
      <w:r w:rsidR="00854833">
        <w:rPr>
          <w:rFonts w:ascii="Times New Roman" w:hAnsi="Times New Roman" w:cs="Times New Roman"/>
          <w:sz w:val="24"/>
          <w:szCs w:val="24"/>
        </w:rPr>
        <w:t>kénti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8B138E">
        <w:rPr>
          <w:rFonts w:ascii="Times New Roman" w:hAnsi="Times New Roman" w:cs="Times New Roman"/>
          <w:sz w:val="24"/>
          <w:szCs w:val="24"/>
        </w:rPr>
        <w:t>tatások teljesítése 205.159.815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8B138E">
        <w:rPr>
          <w:rFonts w:ascii="Times New Roman" w:hAnsi="Times New Roman" w:cs="Times New Roman"/>
          <w:sz w:val="24"/>
          <w:szCs w:val="24"/>
        </w:rPr>
        <w:t>y a módosított előirányzat 87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8B138E">
        <w:rPr>
          <w:rFonts w:ascii="Times New Roman" w:hAnsi="Times New Roman" w:cs="Times New Roman"/>
          <w:sz w:val="24"/>
          <w:szCs w:val="24"/>
        </w:rPr>
        <w:t>árulékok teljesítése 39.656.552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8B138E">
        <w:rPr>
          <w:rFonts w:ascii="Times New Roman" w:hAnsi="Times New Roman" w:cs="Times New Roman"/>
          <w:sz w:val="24"/>
          <w:szCs w:val="24"/>
        </w:rPr>
        <w:t xml:space="preserve"> a módosított előirányzat 83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8B138E">
        <w:rPr>
          <w:rFonts w:ascii="Times New Roman" w:hAnsi="Times New Roman" w:cs="Times New Roman"/>
          <w:sz w:val="24"/>
          <w:szCs w:val="24"/>
        </w:rPr>
        <w:t>kiadások teljesítése 100.943.544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263A83">
        <w:rPr>
          <w:rFonts w:ascii="Times New Roman" w:hAnsi="Times New Roman" w:cs="Times New Roman"/>
          <w:sz w:val="24"/>
          <w:szCs w:val="24"/>
        </w:rPr>
        <w:t xml:space="preserve">y a módosított </w:t>
      </w:r>
      <w:r w:rsidR="008B138E">
        <w:rPr>
          <w:rFonts w:ascii="Times New Roman" w:hAnsi="Times New Roman" w:cs="Times New Roman"/>
          <w:sz w:val="24"/>
          <w:szCs w:val="24"/>
        </w:rPr>
        <w:t>előirányzat 66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8B138E">
        <w:rPr>
          <w:rFonts w:ascii="Times New Roman" w:hAnsi="Times New Roman" w:cs="Times New Roman"/>
          <w:sz w:val="24"/>
          <w:szCs w:val="24"/>
        </w:rPr>
        <w:t xml:space="preserve"> A kifizetéseket az 4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8B138E">
        <w:rPr>
          <w:rFonts w:ascii="Times New Roman" w:hAnsi="Times New Roman" w:cs="Times New Roman"/>
          <w:sz w:val="24"/>
          <w:szCs w:val="24"/>
        </w:rPr>
        <w:t xml:space="preserve"> 5.602.968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8B138E">
        <w:rPr>
          <w:rFonts w:ascii="Times New Roman" w:hAnsi="Times New Roman" w:cs="Times New Roman"/>
          <w:sz w:val="24"/>
          <w:szCs w:val="24"/>
        </w:rPr>
        <w:t xml:space="preserve"> 5</w:t>
      </w:r>
      <w:r w:rsidR="00E678B7">
        <w:rPr>
          <w:rFonts w:ascii="Times New Roman" w:hAnsi="Times New Roman" w:cs="Times New Roman"/>
          <w:sz w:val="24"/>
          <w:szCs w:val="24"/>
        </w:rPr>
        <w:t>.</w:t>
      </w:r>
      <w:r w:rsidR="00263A83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FD63D3" w:rsidRDefault="00E678B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Felújítási</w:t>
      </w:r>
      <w:r w:rsidR="008B138E">
        <w:rPr>
          <w:rFonts w:ascii="Times New Roman" w:hAnsi="Times New Roman" w:cs="Times New Roman"/>
          <w:sz w:val="24"/>
          <w:szCs w:val="24"/>
        </w:rPr>
        <w:t xml:space="preserve"> és felhalmozási kiadások teljesítése 21.215.783 Ft. A kifizetéseket a 3. számú melléklet részleteiben tartalmazza.</w:t>
      </w: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Kamatmentes kölcsön egy esetben került megállapításra 400.000 </w:t>
      </w:r>
      <w:proofErr w:type="gramStart"/>
      <w:r>
        <w:rPr>
          <w:rFonts w:ascii="Times New Roman" w:hAnsi="Times New Roman" w:cs="Times New Roman"/>
          <w:sz w:val="24"/>
          <w:szCs w:val="24"/>
        </w:rPr>
        <w:t>forint értékben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FD63D3">
        <w:rPr>
          <w:rFonts w:ascii="Times New Roman" w:hAnsi="Times New Roman" w:cs="Times New Roman"/>
          <w:sz w:val="24"/>
          <w:szCs w:val="24"/>
        </w:rPr>
        <w:t>tésére soron szerepel 9.826.137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Ez az az összeg, amit </w:t>
      </w:r>
      <w:r w:rsidR="00FD63D3">
        <w:rPr>
          <w:rFonts w:ascii="Times New Roman" w:hAnsi="Times New Roman" w:cs="Times New Roman"/>
          <w:sz w:val="24"/>
          <w:szCs w:val="24"/>
        </w:rPr>
        <w:t>2017 decemberében megkaptunk a 2018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intézményenként és szakfeladatonként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FD63D3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2018</w:t>
      </w:r>
      <w:r w:rsidR="008B138E">
        <w:rPr>
          <w:rFonts w:ascii="Times New Roman" w:hAnsi="Times New Roman" w:cs="Times New Roman"/>
          <w:b/>
          <w:sz w:val="24"/>
          <w:szCs w:val="24"/>
          <w:u w:val="single"/>
        </w:rPr>
        <w:t>.09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4F44EB">
        <w:tc>
          <w:tcPr>
            <w:tcW w:w="4786" w:type="dxa"/>
            <w:gridSpan w:val="2"/>
          </w:tcPr>
          <w:p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403366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164.242 Ft.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403366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108.649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403366" w:rsidP="008B1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28.791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403366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210.930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403366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199.418.700 Ft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94A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</w:t>
      </w:r>
      <w:r w:rsidR="009A298D">
        <w:rPr>
          <w:rFonts w:ascii="Times New Roman" w:hAnsi="Times New Roman" w:cs="Times New Roman"/>
          <w:sz w:val="24"/>
          <w:szCs w:val="24"/>
        </w:rPr>
        <w:t xml:space="preserve">agyobb részt a TOP- </w:t>
      </w:r>
      <w:proofErr w:type="spellStart"/>
      <w:r w:rsidR="009A298D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9A298D">
        <w:rPr>
          <w:rFonts w:ascii="Times New Roman" w:hAnsi="Times New Roman" w:cs="Times New Roman"/>
          <w:sz w:val="24"/>
          <w:szCs w:val="24"/>
        </w:rPr>
        <w:t xml:space="preserve"> pályázatokra megkapott </w:t>
      </w:r>
      <w:r w:rsidR="004E594A">
        <w:rPr>
          <w:rFonts w:ascii="Times New Roman" w:hAnsi="Times New Roman" w:cs="Times New Roman"/>
          <w:sz w:val="24"/>
          <w:szCs w:val="24"/>
        </w:rPr>
        <w:t>össz</w:t>
      </w:r>
      <w:r w:rsidR="00403366">
        <w:rPr>
          <w:rFonts w:ascii="Times New Roman" w:hAnsi="Times New Roman" w:cs="Times New Roman"/>
          <w:sz w:val="24"/>
          <w:szCs w:val="24"/>
        </w:rPr>
        <w:t>egek teszik ki, mely 117.750.261</w:t>
      </w:r>
      <w:r w:rsidR="004E594A">
        <w:rPr>
          <w:rFonts w:ascii="Times New Roman" w:hAnsi="Times New Roman" w:cs="Times New Roman"/>
          <w:sz w:val="24"/>
          <w:szCs w:val="24"/>
        </w:rPr>
        <w:t xml:space="preserve"> forint</w:t>
      </w:r>
      <w:r w:rsidR="00403366">
        <w:rPr>
          <w:rFonts w:ascii="Times New Roman" w:hAnsi="Times New Roman" w:cs="Times New Roman"/>
          <w:sz w:val="24"/>
          <w:szCs w:val="24"/>
        </w:rPr>
        <w:t xml:space="preserve">. A START- </w:t>
      </w:r>
      <w:proofErr w:type="spellStart"/>
      <w:r w:rsidR="004033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03366">
        <w:rPr>
          <w:rFonts w:ascii="Times New Roman" w:hAnsi="Times New Roman" w:cs="Times New Roman"/>
          <w:sz w:val="24"/>
          <w:szCs w:val="24"/>
        </w:rPr>
        <w:t xml:space="preserve"> számlán 30.595.458</w:t>
      </w:r>
      <w:r w:rsidR="004E594A">
        <w:rPr>
          <w:rFonts w:ascii="Times New Roman" w:hAnsi="Times New Roman" w:cs="Times New Roman"/>
          <w:sz w:val="24"/>
          <w:szCs w:val="24"/>
        </w:rPr>
        <w:t xml:space="preserve"> forint van elkülönítve.</w:t>
      </w:r>
    </w:p>
    <w:p w:rsidR="004E594A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szeretném tájékoztatásul közölni, hogy </w:t>
      </w:r>
      <w:r w:rsidR="00295746">
        <w:rPr>
          <w:rFonts w:ascii="Times New Roman" w:hAnsi="Times New Roman" w:cs="Times New Roman"/>
          <w:sz w:val="24"/>
          <w:szCs w:val="24"/>
        </w:rPr>
        <w:t>az államháztartásról szóló 2011. évi CXCV. törvény 111. §-a kiegészült a következő 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746">
        <w:rPr>
          <w:rFonts w:ascii="Times New Roman" w:hAnsi="Times New Roman" w:cs="Times New Roman"/>
          <w:sz w:val="24"/>
          <w:szCs w:val="24"/>
        </w:rPr>
        <w:t>bekezdéssel:</w:t>
      </w:r>
      <w:r w:rsid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0F7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746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1498AB45" wp14:editId="3FEF28CB">
            <wp:extent cx="5760720" cy="18332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Önkormányzatunk is szeptemberben megnyitotta az Államkincst</w:t>
      </w:r>
      <w:r w:rsidR="00403366">
        <w:rPr>
          <w:rFonts w:ascii="Times New Roman" w:hAnsi="Times New Roman" w:cs="Times New Roman"/>
          <w:sz w:val="24"/>
          <w:szCs w:val="24"/>
        </w:rPr>
        <w:t>árnál az elkülönített számlát. A TOP –</w:t>
      </w:r>
      <w:proofErr w:type="spellStart"/>
      <w:r w:rsidR="004033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03366">
        <w:rPr>
          <w:rFonts w:ascii="Times New Roman" w:hAnsi="Times New Roman" w:cs="Times New Roman"/>
          <w:sz w:val="24"/>
          <w:szCs w:val="24"/>
        </w:rPr>
        <w:t xml:space="preserve"> pályázatok közül a polgármesteri hivatal felújítására kapott összeget kellett az elkülönített számlára átvezetni, melynek összege 89.780.804 Ft.</w:t>
      </w:r>
    </w:p>
    <w:p w:rsidR="00295746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9A298D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2018</w:t>
      </w:r>
      <w:r w:rsidR="002F3153">
        <w:rPr>
          <w:rFonts w:ascii="Times New Roman" w:hAnsi="Times New Roman" w:cs="Times New Roman"/>
          <w:b/>
          <w:sz w:val="24"/>
          <w:szCs w:val="24"/>
          <w:u w:val="single"/>
        </w:rPr>
        <w:t>.09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.30.-án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2F3153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13.705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2F3153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330.840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2F3153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16.770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2F3153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55.750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2F3153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1.065.055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9A298D">
        <w:rPr>
          <w:rFonts w:ascii="Times New Roman" w:hAnsi="Times New Roman" w:cs="Times New Roman"/>
          <w:sz w:val="24"/>
          <w:szCs w:val="24"/>
        </w:rPr>
        <w:t>önkormányzat és intézményei 2018</w:t>
      </w:r>
      <w:r w:rsidR="002F3153">
        <w:rPr>
          <w:rFonts w:ascii="Times New Roman" w:hAnsi="Times New Roman" w:cs="Times New Roman"/>
          <w:sz w:val="24"/>
          <w:szCs w:val="24"/>
        </w:rPr>
        <w:t>. III. negyedévi</w:t>
      </w:r>
      <w:r>
        <w:rPr>
          <w:rFonts w:ascii="Times New Roman" w:hAnsi="Times New Roman" w:cs="Times New Roman"/>
          <w:sz w:val="24"/>
          <w:szCs w:val="24"/>
        </w:rPr>
        <w:t xml:space="preserve">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594E" w:rsidRDefault="00F7594E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ab/>
        <w:t>Maronka Lajos polgármester</w:t>
      </w:r>
    </w:p>
    <w:p w:rsidR="00F7594E" w:rsidRDefault="00F7594E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:rsidR="00F7594E" w:rsidRDefault="00F7594E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2F315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november 22.</w:t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:rsidR="002B3587" w:rsidRDefault="002B3587">
      <w:pPr>
        <w:rPr>
          <w:rFonts w:ascii="Times New Roman" w:hAnsi="Times New Roman" w:cs="Times New Roman"/>
          <w:sz w:val="24"/>
          <w:szCs w:val="24"/>
        </w:rPr>
      </w:pPr>
    </w:p>
    <w:sectPr w:rsidR="002B3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2D"/>
    <w:rsid w:val="00044DFA"/>
    <w:rsid w:val="000B3D9D"/>
    <w:rsid w:val="000C5870"/>
    <w:rsid w:val="000F79E3"/>
    <w:rsid w:val="00111688"/>
    <w:rsid w:val="001169B8"/>
    <w:rsid w:val="00133737"/>
    <w:rsid w:val="0018438C"/>
    <w:rsid w:val="00185294"/>
    <w:rsid w:val="001A3E70"/>
    <w:rsid w:val="001E4642"/>
    <w:rsid w:val="002202EB"/>
    <w:rsid w:val="00263A83"/>
    <w:rsid w:val="0029516E"/>
    <w:rsid w:val="00295746"/>
    <w:rsid w:val="002A70CA"/>
    <w:rsid w:val="002B3587"/>
    <w:rsid w:val="002E3567"/>
    <w:rsid w:val="002F3153"/>
    <w:rsid w:val="0035097D"/>
    <w:rsid w:val="0035550B"/>
    <w:rsid w:val="0035637B"/>
    <w:rsid w:val="003829D3"/>
    <w:rsid w:val="003C1BED"/>
    <w:rsid w:val="003C4E17"/>
    <w:rsid w:val="00403366"/>
    <w:rsid w:val="00475E74"/>
    <w:rsid w:val="004B40BD"/>
    <w:rsid w:val="004D01A4"/>
    <w:rsid w:val="004E594A"/>
    <w:rsid w:val="00512275"/>
    <w:rsid w:val="00587FB9"/>
    <w:rsid w:val="005F36B8"/>
    <w:rsid w:val="006F0146"/>
    <w:rsid w:val="007A316E"/>
    <w:rsid w:val="008142B3"/>
    <w:rsid w:val="0083352A"/>
    <w:rsid w:val="0084531F"/>
    <w:rsid w:val="00854833"/>
    <w:rsid w:val="0087132D"/>
    <w:rsid w:val="00872F75"/>
    <w:rsid w:val="008B138E"/>
    <w:rsid w:val="008D2AD2"/>
    <w:rsid w:val="008D5734"/>
    <w:rsid w:val="00947FF7"/>
    <w:rsid w:val="009A10BE"/>
    <w:rsid w:val="009A298D"/>
    <w:rsid w:val="009A5B7D"/>
    <w:rsid w:val="009E4F36"/>
    <w:rsid w:val="00A013FF"/>
    <w:rsid w:val="00A7731C"/>
    <w:rsid w:val="00A94BF9"/>
    <w:rsid w:val="00A9630B"/>
    <w:rsid w:val="00AA750B"/>
    <w:rsid w:val="00AB32E6"/>
    <w:rsid w:val="00AE1B27"/>
    <w:rsid w:val="00AE1D09"/>
    <w:rsid w:val="00B25275"/>
    <w:rsid w:val="00B3725A"/>
    <w:rsid w:val="00B46B76"/>
    <w:rsid w:val="00B5643E"/>
    <w:rsid w:val="00BD3374"/>
    <w:rsid w:val="00C10958"/>
    <w:rsid w:val="00C167F2"/>
    <w:rsid w:val="00C370A4"/>
    <w:rsid w:val="00CC0F9E"/>
    <w:rsid w:val="00D87ADE"/>
    <w:rsid w:val="00DC7A6E"/>
    <w:rsid w:val="00E678B7"/>
    <w:rsid w:val="00E776F6"/>
    <w:rsid w:val="00E85CE1"/>
    <w:rsid w:val="00F7541A"/>
    <w:rsid w:val="00F7594E"/>
    <w:rsid w:val="00F9121D"/>
    <w:rsid w:val="00F9526E"/>
    <w:rsid w:val="00FB3E13"/>
    <w:rsid w:val="00FC013C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8EC8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13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nhideWhenUsed/>
    <w:rsid w:val="0018438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18438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DE830-CEBC-4DD8-9B83-FBA0D1D4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1019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18</cp:revision>
  <cp:lastPrinted>2018-09-20T08:37:00Z</cp:lastPrinted>
  <dcterms:created xsi:type="dcterms:W3CDTF">2018-09-19T14:18:00Z</dcterms:created>
  <dcterms:modified xsi:type="dcterms:W3CDTF">2018-11-23T07:34:00Z</dcterms:modified>
</cp:coreProperties>
</file>